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7AD" w:rsidRDefault="00F5356E">
      <w:pPr>
        <w:rPr>
          <w:lang w:val="it-IT"/>
        </w:rPr>
      </w:pPr>
      <w:r>
        <w:rPr>
          <w:lang w:val="it-IT"/>
        </w:rPr>
        <w:t>Chiara Rossi                                                       5^A accoglienza                                                             14th May 2019</w:t>
      </w:r>
    </w:p>
    <w:p w:rsidR="00F5356E" w:rsidRPr="00F5356E" w:rsidRDefault="00F5356E" w:rsidP="00F5356E">
      <w:pPr>
        <w:jc w:val="center"/>
        <w:rPr>
          <w:b/>
          <w:color w:val="FF0000"/>
        </w:rPr>
      </w:pPr>
      <w:r w:rsidRPr="00F5356E">
        <w:rPr>
          <w:b/>
          <w:color w:val="FF0000"/>
        </w:rPr>
        <w:t>EXERCISE 4 PAGE 345.</w:t>
      </w:r>
    </w:p>
    <w:p w:rsidR="00F5356E" w:rsidRDefault="00F5356E" w:rsidP="00F5356E">
      <w:pPr>
        <w:rPr>
          <w:b/>
          <w:color w:val="FF0000"/>
          <w:lang w:val="it-IT"/>
        </w:rPr>
      </w:pPr>
      <w:r>
        <w:rPr>
          <w:b/>
          <w:color w:val="FF0000"/>
          <w:lang w:val="it-I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5pt;height:48.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LA NOVARA SPAGNOLA&quot;"/>
          </v:shape>
        </w:pict>
      </w:r>
    </w:p>
    <w:p w:rsidR="00F5356E" w:rsidRDefault="00F5356E" w:rsidP="00F5356E">
      <w:pPr>
        <w:jc w:val="center"/>
        <w:rPr>
          <w:b/>
          <w:color w:val="FF0000"/>
          <w:lang w:val="it-IT"/>
        </w:rPr>
      </w:pPr>
      <w:r>
        <w:rPr>
          <w:noProof/>
          <w:lang w:eastAsia="en-GB"/>
        </w:rPr>
        <w:drawing>
          <wp:inline distT="0" distB="0" distL="0" distR="0">
            <wp:extent cx="3638550" cy="1819275"/>
            <wp:effectExtent l="38100" t="57150" r="114300" b="104775"/>
            <wp:docPr id="11" name="Immagine 11" descr="https://www.comune.novara.it/it/articolo/l11-e-il-12-maggio-a-novara-spagnola/caricaImmagine.php?arg=img&amp;nome=novaraspagnola.jpg&amp;miniatura=1&amp;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omune.novara.it/it/articolo/l11-e-il-12-maggio-a-novara-spagnola/caricaImmagine.php?arg=img&amp;nome=novaraspagnola.jpg&amp;miniatura=1&amp;w=300"/>
                    <pic:cNvPicPr>
                      <a:picLocks noChangeAspect="1" noChangeArrowheads="1"/>
                    </pic:cNvPicPr>
                  </pic:nvPicPr>
                  <pic:blipFill>
                    <a:blip r:embed="rId5" cstate="print"/>
                    <a:srcRect/>
                    <a:stretch>
                      <a:fillRect/>
                    </a:stretch>
                  </pic:blipFill>
                  <pic:spPr bwMode="auto">
                    <a:xfrm>
                      <a:off x="0" y="0"/>
                      <a:ext cx="3638550"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5462" w:rsidRPr="00315462" w:rsidRDefault="00F5356E" w:rsidP="00315462">
      <w:pPr>
        <w:pStyle w:val="Paragrafoelenco"/>
        <w:numPr>
          <w:ilvl w:val="0"/>
          <w:numId w:val="1"/>
        </w:numPr>
        <w:rPr>
          <w:rFonts w:cstheme="minorHAnsi"/>
          <w:b/>
          <w:i/>
        </w:rPr>
      </w:pPr>
      <w:r w:rsidRPr="00F5356E">
        <w:rPr>
          <w:b/>
        </w:rPr>
        <w:t xml:space="preserve">Type of event: </w:t>
      </w:r>
      <w:r w:rsidRPr="00F5356E">
        <w:rPr>
          <w:i/>
        </w:rPr>
        <w:t xml:space="preserve">It is a cultural event, through which it will be possible to discover a historical period </w:t>
      </w:r>
      <w:r w:rsidRPr="00315462">
        <w:rPr>
          <w:rFonts w:cstheme="minorHAnsi"/>
          <w:i/>
        </w:rPr>
        <w:t>of the city of Novara and a part of our city that still presents traces of the Spanish presence in Italy.</w:t>
      </w:r>
      <w:r w:rsidR="00315462" w:rsidRPr="00315462">
        <w:rPr>
          <w:rFonts w:eastAsia="Times New Roman" w:cstheme="minorHAnsi"/>
          <w:i/>
          <w:lang w:eastAsia="en-GB"/>
        </w:rPr>
        <w:t xml:space="preserve">This is an occasion that involves cultural initiatives on the one hand and entertainment and entertainment opportunities on the other </w:t>
      </w:r>
      <w:r w:rsidR="00315462">
        <w:rPr>
          <w:rFonts w:eastAsia="Times New Roman" w:cstheme="minorHAnsi"/>
          <w:i/>
          <w:lang w:eastAsia="en-GB"/>
        </w:rPr>
        <w:t xml:space="preserve">hand </w:t>
      </w:r>
      <w:r w:rsidR="00315462" w:rsidRPr="00315462">
        <w:rPr>
          <w:rFonts w:eastAsia="Times New Roman" w:cstheme="minorHAnsi"/>
          <w:i/>
          <w:lang w:eastAsia="en-GB"/>
        </w:rPr>
        <w:t>that will take place in a part of the center linked to this historical period.</w:t>
      </w:r>
    </w:p>
    <w:p w:rsidR="00F5356E" w:rsidRPr="00F5356E" w:rsidRDefault="00F5356E" w:rsidP="00F5356E">
      <w:pPr>
        <w:pStyle w:val="Paragrafoelenco"/>
        <w:numPr>
          <w:ilvl w:val="0"/>
          <w:numId w:val="1"/>
        </w:numPr>
        <w:rPr>
          <w:b/>
        </w:rPr>
      </w:pPr>
      <w:r w:rsidRPr="00F5356E">
        <w:rPr>
          <w:b/>
        </w:rPr>
        <w:t>Where it was held</w:t>
      </w:r>
      <w:r>
        <w:rPr>
          <w:i/>
        </w:rPr>
        <w:t>: it was held in Novara.</w:t>
      </w:r>
    </w:p>
    <w:p w:rsidR="00315462" w:rsidRPr="00315462" w:rsidRDefault="00315462" w:rsidP="00F5356E">
      <w:pPr>
        <w:pStyle w:val="Paragrafoelenco"/>
        <w:numPr>
          <w:ilvl w:val="0"/>
          <w:numId w:val="1"/>
        </w:numPr>
        <w:rPr>
          <w:b/>
        </w:rPr>
      </w:pPr>
      <w:r w:rsidRPr="00315462">
        <w:rPr>
          <w:b/>
        </w:rPr>
        <w:t>Who the organisers were</w:t>
      </w:r>
      <w:r w:rsidRPr="00315462">
        <w:rPr>
          <w:i/>
        </w:rPr>
        <w:t xml:space="preserve">: </w:t>
      </w:r>
      <w:r>
        <w:rPr>
          <w:i/>
        </w:rPr>
        <w:t>t</w:t>
      </w:r>
      <w:r w:rsidRPr="00315462">
        <w:rPr>
          <w:i/>
        </w:rPr>
        <w:t>hanks to the financial support of the CRT Foundation and of the Compagnia di San Paolo and to the collaboration of the Province of Nov</w:t>
      </w:r>
      <w:r>
        <w:rPr>
          <w:i/>
        </w:rPr>
        <w:t xml:space="preserve">ara, of the local tourist office </w:t>
      </w:r>
      <w:r w:rsidRPr="00315462">
        <w:rPr>
          <w:i/>
        </w:rPr>
        <w:t>of the Province of Novara, of the Council for Novaresità in its debut, and of "121 Events", as well as of many other subjects have been able to organize this event.</w:t>
      </w:r>
    </w:p>
    <w:p w:rsidR="00315462" w:rsidRPr="00315462" w:rsidRDefault="00315462" w:rsidP="00F5356E">
      <w:pPr>
        <w:pStyle w:val="Paragrafoelenco"/>
        <w:numPr>
          <w:ilvl w:val="0"/>
          <w:numId w:val="1"/>
        </w:numPr>
        <w:rPr>
          <w:b/>
        </w:rPr>
      </w:pPr>
      <w:r w:rsidRPr="00315462">
        <w:rPr>
          <w:b/>
        </w:rPr>
        <w:t>Duration</w:t>
      </w:r>
      <w:r w:rsidRPr="00315462">
        <w:rPr>
          <w:i/>
        </w:rPr>
        <w:t>: 2 days, from Saturday 11</w:t>
      </w:r>
      <w:r w:rsidRPr="00315462">
        <w:rPr>
          <w:i/>
          <w:vertAlign w:val="superscript"/>
        </w:rPr>
        <w:t>th</w:t>
      </w:r>
      <w:r w:rsidRPr="00315462">
        <w:rPr>
          <w:i/>
        </w:rPr>
        <w:t xml:space="preserve"> May to Sunday 12</w:t>
      </w:r>
      <w:r w:rsidRPr="00315462">
        <w:rPr>
          <w:i/>
          <w:vertAlign w:val="superscript"/>
        </w:rPr>
        <w:t>th</w:t>
      </w:r>
      <w:r w:rsidRPr="00315462">
        <w:rPr>
          <w:i/>
        </w:rPr>
        <w:t xml:space="preserve"> May 2019.</w:t>
      </w:r>
    </w:p>
    <w:p w:rsidR="00315462" w:rsidRDefault="00315462" w:rsidP="00F5356E">
      <w:pPr>
        <w:pStyle w:val="Paragrafoelenco"/>
        <w:numPr>
          <w:ilvl w:val="0"/>
          <w:numId w:val="1"/>
        </w:numPr>
        <w:rPr>
          <w:b/>
        </w:rPr>
      </w:pPr>
      <w:r>
        <w:rPr>
          <w:b/>
        </w:rPr>
        <w:t xml:space="preserve">Types and origins of attendees: </w:t>
      </w:r>
      <w:r w:rsidRPr="00315462">
        <w:rPr>
          <w:i/>
        </w:rPr>
        <w:t>Italian people and foreigners tourists of all ages.</w:t>
      </w:r>
    </w:p>
    <w:p w:rsidR="00315462" w:rsidRPr="00315462" w:rsidRDefault="00315462" w:rsidP="00315462">
      <w:pPr>
        <w:pStyle w:val="Paragrafoelenco"/>
        <w:numPr>
          <w:ilvl w:val="0"/>
          <w:numId w:val="1"/>
        </w:numPr>
        <w:rPr>
          <w:i/>
        </w:rPr>
      </w:pPr>
      <w:r>
        <w:rPr>
          <w:b/>
        </w:rPr>
        <w:t xml:space="preserve">Services offered: </w:t>
      </w:r>
      <w:r>
        <w:rPr>
          <w:i/>
        </w:rPr>
        <w:t>t</w:t>
      </w:r>
      <w:r w:rsidRPr="00315462">
        <w:rPr>
          <w:i/>
        </w:rPr>
        <w:t>hanks to the collaboration with Ascom-Confcommercio and Confartigianato it was possible to involve numerous restaurants that will offer themed menus for the occasion.</w:t>
      </w:r>
    </w:p>
    <w:p w:rsidR="00C92B11" w:rsidRPr="00205D9B" w:rsidRDefault="00315462" w:rsidP="00C92B11">
      <w:pPr>
        <w:pStyle w:val="Paragrafoelenco"/>
        <w:numPr>
          <w:ilvl w:val="0"/>
          <w:numId w:val="1"/>
        </w:numPr>
        <w:rPr>
          <w:i/>
        </w:rPr>
      </w:pPr>
      <w:r w:rsidRPr="00315462">
        <w:rPr>
          <w:i/>
        </w:rPr>
        <w:t>Furthermore, on May 12 in Piazza Matteotti, thanks to the collaboration of Slow Food Colline Novaresi and Valsesia chefs and the ProLoco of Fontaneto d'Agogna, a paella-based lunch will be offered, the typical dish of Spanish gastronomy, cooked with historic rice Novara and with the possibility of tasting on the spot or take away. Another way to combine, even at the table, two cultures with a common history.</w:t>
      </w:r>
    </w:p>
    <w:p w:rsidR="00315462" w:rsidRDefault="00315462" w:rsidP="00315462">
      <w:pPr>
        <w:pStyle w:val="Paragrafoelenco"/>
        <w:numPr>
          <w:ilvl w:val="0"/>
          <w:numId w:val="1"/>
        </w:numPr>
        <w:rPr>
          <w:i/>
        </w:rPr>
      </w:pPr>
      <w:r w:rsidRPr="00315462">
        <w:rPr>
          <w:b/>
        </w:rPr>
        <w:t>Social programm</w:t>
      </w:r>
      <w:r w:rsidR="00811511">
        <w:rPr>
          <w:b/>
        </w:rPr>
        <w:t>e.</w:t>
      </w:r>
    </w:p>
    <w:p w:rsidR="00811511" w:rsidRPr="00811511" w:rsidRDefault="00811511" w:rsidP="00811511">
      <w:pPr>
        <w:rPr>
          <w:i/>
        </w:rPr>
      </w:pPr>
      <w:r w:rsidRPr="00811511">
        <w:rPr>
          <w:b/>
        </w:rPr>
        <w:t>On Saturday 11</w:t>
      </w:r>
      <w:r w:rsidRPr="00811511">
        <w:rPr>
          <w:b/>
          <w:vertAlign w:val="superscript"/>
        </w:rPr>
        <w:t>th</w:t>
      </w:r>
      <w:r w:rsidRPr="00811511">
        <w:rPr>
          <w:b/>
        </w:rPr>
        <w:t xml:space="preserve"> May 2019</w:t>
      </w:r>
      <w:r w:rsidRPr="00811511">
        <w:rPr>
          <w:i/>
        </w:rPr>
        <w:t>:</w:t>
      </w:r>
    </w:p>
    <w:p w:rsidR="00811511" w:rsidRPr="00811511" w:rsidRDefault="00811511" w:rsidP="00811511">
      <w:pPr>
        <w:pStyle w:val="PreformattatoHTML"/>
        <w:numPr>
          <w:ilvl w:val="0"/>
          <w:numId w:val="3"/>
        </w:numPr>
        <w:shd w:val="clear" w:color="auto" w:fill="FFFFFF"/>
        <w:rPr>
          <w:rFonts w:asciiTheme="minorHAnsi" w:hAnsiTheme="minorHAnsi" w:cstheme="minorHAnsi"/>
          <w:i/>
          <w:color w:val="212121"/>
          <w:sz w:val="22"/>
          <w:szCs w:val="22"/>
        </w:rPr>
      </w:pPr>
      <w:r>
        <w:rPr>
          <w:rFonts w:asciiTheme="minorHAnsi" w:hAnsiTheme="minorHAnsi" w:cstheme="minorHAnsi"/>
          <w:i/>
          <w:color w:val="212121"/>
          <w:sz w:val="22"/>
          <w:szCs w:val="22"/>
          <w:lang/>
        </w:rPr>
        <w:t>The Guy</w:t>
      </w:r>
      <w:r w:rsidRPr="00811511">
        <w:rPr>
          <w:rFonts w:asciiTheme="minorHAnsi" w:hAnsiTheme="minorHAnsi" w:cstheme="minorHAnsi"/>
          <w:i/>
          <w:color w:val="212121"/>
          <w:sz w:val="22"/>
          <w:szCs w:val="22"/>
          <w:lang/>
        </w:rPr>
        <w:t>s of the artistic and dance high school "Casorati", in addition to exhibiting the drawings dedicated to the event at the "Negroni" Civic Library, in these two days urban sketcher will be improvised to tell, within the project "Novara and Province, a window on the territory "and through its designs, the views and historical places of Novara.</w:t>
      </w:r>
    </w:p>
    <w:p w:rsidR="00811511" w:rsidRPr="00811511" w:rsidRDefault="00811511" w:rsidP="00811511">
      <w:pPr>
        <w:pStyle w:val="PreformattatoHTML"/>
        <w:numPr>
          <w:ilvl w:val="0"/>
          <w:numId w:val="3"/>
        </w:numPr>
        <w:shd w:val="clear" w:color="auto" w:fill="FFFFFF"/>
        <w:rPr>
          <w:rFonts w:asciiTheme="minorHAnsi" w:hAnsiTheme="minorHAnsi" w:cstheme="minorHAnsi"/>
          <w:i/>
          <w:color w:val="212121"/>
          <w:sz w:val="22"/>
          <w:szCs w:val="22"/>
          <w:lang/>
        </w:rPr>
      </w:pPr>
      <w:r w:rsidRPr="00811511">
        <w:rPr>
          <w:rFonts w:asciiTheme="minorHAnsi" w:hAnsiTheme="minorHAnsi" w:cstheme="minorHAnsi"/>
          <w:i/>
          <w:color w:val="212121"/>
          <w:sz w:val="22"/>
          <w:szCs w:val="22"/>
          <w:lang/>
        </w:rPr>
        <w:lastRenderedPageBreak/>
        <w:t>A treasure hunt for children of all ages in search of the traces of the Spanish Novara.</w:t>
      </w:r>
    </w:p>
    <w:p w:rsidR="00811511" w:rsidRPr="00811511" w:rsidRDefault="00811511" w:rsidP="00811511">
      <w:pPr>
        <w:pStyle w:val="PreformattatoHTML"/>
        <w:numPr>
          <w:ilvl w:val="0"/>
          <w:numId w:val="3"/>
        </w:numPr>
        <w:shd w:val="clear" w:color="auto" w:fill="FFFFFF"/>
        <w:rPr>
          <w:rFonts w:asciiTheme="minorHAnsi" w:hAnsiTheme="minorHAnsi" w:cstheme="minorHAnsi"/>
          <w:i/>
          <w:color w:val="212121"/>
          <w:sz w:val="22"/>
          <w:szCs w:val="22"/>
          <w:lang/>
        </w:rPr>
      </w:pPr>
      <w:r w:rsidRPr="00811511">
        <w:rPr>
          <w:rFonts w:asciiTheme="minorHAnsi" w:hAnsiTheme="minorHAnsi" w:cstheme="minorHAnsi"/>
          <w:i/>
          <w:color w:val="212121"/>
          <w:sz w:val="22"/>
          <w:szCs w:val="22"/>
          <w:lang w:val="it-IT"/>
        </w:rPr>
        <w:t xml:space="preserve">Conference by Sergio Monferrini at Palazzo Natta. </w:t>
      </w:r>
      <w:r w:rsidRPr="00811511">
        <w:rPr>
          <w:rFonts w:asciiTheme="minorHAnsi" w:hAnsiTheme="minorHAnsi" w:cstheme="minorHAnsi"/>
          <w:i/>
          <w:color w:val="212121"/>
          <w:sz w:val="22"/>
          <w:szCs w:val="22"/>
          <w:lang/>
        </w:rPr>
        <w:t>It is a small itinerary in the Spanish Novara between governors, bishops, nobles, bourgeois, common people; between anecdotes, and events, large and small.</w:t>
      </w:r>
    </w:p>
    <w:p w:rsidR="00811511" w:rsidRPr="00811511" w:rsidRDefault="00811511" w:rsidP="00811511">
      <w:pPr>
        <w:pStyle w:val="PreformattatoHTML"/>
        <w:numPr>
          <w:ilvl w:val="0"/>
          <w:numId w:val="3"/>
        </w:numPr>
        <w:shd w:val="clear" w:color="auto" w:fill="FFFFFF"/>
        <w:rPr>
          <w:rFonts w:asciiTheme="minorHAnsi" w:hAnsiTheme="minorHAnsi" w:cstheme="minorHAnsi"/>
          <w:i/>
          <w:color w:val="212121"/>
          <w:sz w:val="22"/>
          <w:szCs w:val="22"/>
          <w:lang/>
        </w:rPr>
      </w:pPr>
      <w:r w:rsidRPr="00811511">
        <w:rPr>
          <w:rFonts w:asciiTheme="minorHAnsi" w:hAnsiTheme="minorHAnsi" w:cstheme="minorHAnsi"/>
          <w:i/>
          <w:color w:val="212121"/>
          <w:sz w:val="22"/>
          <w:szCs w:val="22"/>
          <w:lang/>
        </w:rPr>
        <w:t>Free guided tour of the places of the Spanish Novara.</w:t>
      </w:r>
    </w:p>
    <w:p w:rsidR="00811511" w:rsidRPr="00811511" w:rsidRDefault="00811511" w:rsidP="00811511">
      <w:pPr>
        <w:pStyle w:val="PreformattatoHTML"/>
        <w:numPr>
          <w:ilvl w:val="0"/>
          <w:numId w:val="3"/>
        </w:numPr>
        <w:shd w:val="clear" w:color="auto" w:fill="FFFFFF"/>
        <w:rPr>
          <w:rFonts w:asciiTheme="minorHAnsi" w:hAnsiTheme="minorHAnsi" w:cstheme="minorHAnsi"/>
          <w:i/>
          <w:color w:val="212121"/>
          <w:sz w:val="22"/>
          <w:szCs w:val="22"/>
          <w:lang/>
        </w:rPr>
      </w:pPr>
      <w:r>
        <w:rPr>
          <w:rFonts w:asciiTheme="minorHAnsi" w:hAnsiTheme="minorHAnsi" w:cstheme="minorHAnsi"/>
          <w:i/>
          <w:color w:val="212121"/>
          <w:sz w:val="22"/>
          <w:szCs w:val="22"/>
          <w:lang/>
        </w:rPr>
        <w:t>Conferenc</w:t>
      </w:r>
      <w:r w:rsidRPr="00811511">
        <w:rPr>
          <w:rFonts w:asciiTheme="minorHAnsi" w:hAnsiTheme="minorHAnsi" w:cstheme="minorHAnsi"/>
          <w:i/>
          <w:color w:val="212121"/>
          <w:sz w:val="22"/>
          <w:szCs w:val="22"/>
          <w:lang/>
        </w:rPr>
        <w:t>e by Giampietro Morreale in the Library of Palazzo Vochieri on Novara during the Spanish period.</w:t>
      </w:r>
    </w:p>
    <w:p w:rsidR="00811511" w:rsidRPr="00811511" w:rsidRDefault="00811511" w:rsidP="00811511">
      <w:pPr>
        <w:pStyle w:val="PreformattatoHTML"/>
        <w:numPr>
          <w:ilvl w:val="0"/>
          <w:numId w:val="3"/>
        </w:numPr>
        <w:shd w:val="clear" w:color="auto" w:fill="FFFFFF"/>
        <w:rPr>
          <w:rFonts w:asciiTheme="minorHAnsi" w:hAnsiTheme="minorHAnsi" w:cstheme="minorHAnsi"/>
          <w:i/>
          <w:color w:val="212121"/>
          <w:sz w:val="22"/>
          <w:szCs w:val="22"/>
        </w:rPr>
      </w:pPr>
      <w:r w:rsidRPr="00811511">
        <w:rPr>
          <w:rFonts w:asciiTheme="minorHAnsi" w:hAnsiTheme="minorHAnsi" w:cstheme="minorHAnsi"/>
          <w:i/>
          <w:color w:val="212121"/>
          <w:sz w:val="22"/>
          <w:szCs w:val="22"/>
          <w:lang/>
        </w:rPr>
        <w:t>Conference by Gianfranco Pavesi at the Palazzo Vochieri Library on the linguistic influences that are still present in the local dialect and on art.</w:t>
      </w:r>
    </w:p>
    <w:p w:rsidR="00811511" w:rsidRDefault="00811511" w:rsidP="00811511">
      <w:pPr>
        <w:rPr>
          <w:i/>
        </w:rPr>
      </w:pPr>
      <w:r w:rsidRPr="00811511">
        <w:rPr>
          <w:b/>
        </w:rPr>
        <w:t>On Saturday 11</w:t>
      </w:r>
      <w:r w:rsidRPr="00811511">
        <w:rPr>
          <w:b/>
          <w:vertAlign w:val="superscript"/>
        </w:rPr>
        <w:t>th</w:t>
      </w:r>
      <w:r w:rsidRPr="00811511">
        <w:rPr>
          <w:b/>
        </w:rPr>
        <w:t xml:space="preserve"> May 2019</w:t>
      </w:r>
      <w:r w:rsidRPr="00811511">
        <w:rPr>
          <w:i/>
        </w:rPr>
        <w:t>:</w:t>
      </w:r>
    </w:p>
    <w:p w:rsidR="00C92B11" w:rsidRPr="00811511" w:rsidRDefault="00C92B11" w:rsidP="00C92B11">
      <w:pPr>
        <w:pStyle w:val="PreformattatoHTML"/>
        <w:numPr>
          <w:ilvl w:val="0"/>
          <w:numId w:val="6"/>
        </w:numPr>
        <w:shd w:val="clear" w:color="auto" w:fill="FFFFFF"/>
        <w:rPr>
          <w:rFonts w:asciiTheme="minorHAnsi" w:hAnsiTheme="minorHAnsi" w:cstheme="minorHAnsi"/>
          <w:i/>
          <w:color w:val="212121"/>
          <w:sz w:val="22"/>
          <w:szCs w:val="22"/>
        </w:rPr>
      </w:pPr>
      <w:r>
        <w:rPr>
          <w:rFonts w:asciiTheme="minorHAnsi" w:hAnsiTheme="minorHAnsi" w:cstheme="minorHAnsi"/>
          <w:i/>
          <w:color w:val="212121"/>
          <w:sz w:val="22"/>
          <w:szCs w:val="22"/>
          <w:lang/>
        </w:rPr>
        <w:t>The Guy</w:t>
      </w:r>
      <w:r w:rsidRPr="00811511">
        <w:rPr>
          <w:rFonts w:asciiTheme="minorHAnsi" w:hAnsiTheme="minorHAnsi" w:cstheme="minorHAnsi"/>
          <w:i/>
          <w:color w:val="212121"/>
          <w:sz w:val="22"/>
          <w:szCs w:val="22"/>
          <w:lang/>
        </w:rPr>
        <w:t>s of the artistic and dance high school "Casorati", in addition to exhibiting the drawings dedicated to the even</w:t>
      </w:r>
      <w:r>
        <w:rPr>
          <w:rFonts w:asciiTheme="minorHAnsi" w:hAnsiTheme="minorHAnsi" w:cstheme="minorHAnsi"/>
          <w:i/>
          <w:color w:val="212121"/>
          <w:sz w:val="22"/>
          <w:szCs w:val="22"/>
          <w:lang/>
        </w:rPr>
        <w:t xml:space="preserve">t at the </w:t>
      </w:r>
      <w:r w:rsidRPr="00811511">
        <w:rPr>
          <w:rFonts w:asciiTheme="minorHAnsi" w:hAnsiTheme="minorHAnsi" w:cstheme="minorHAnsi"/>
          <w:i/>
          <w:color w:val="212121"/>
          <w:sz w:val="22"/>
          <w:szCs w:val="22"/>
          <w:lang/>
        </w:rPr>
        <w:t>Library of Palazzo Vochieri, in these two days urban sketcher will be improvised to tell, within the project "Novara and Province, a window on the territory "and through its designs, the views and historical places of Novara.</w:t>
      </w:r>
    </w:p>
    <w:p w:rsidR="00C92B11" w:rsidRPr="00C92B11" w:rsidRDefault="00C92B11" w:rsidP="00C92B11">
      <w:pPr>
        <w:pStyle w:val="Paragrafoelenco"/>
        <w:numPr>
          <w:ilvl w:val="0"/>
          <w:numId w:val="6"/>
        </w:numPr>
        <w:rPr>
          <w:i/>
        </w:rPr>
      </w:pPr>
      <w:r w:rsidRPr="00811511">
        <w:rPr>
          <w:rFonts w:cstheme="minorHAnsi"/>
          <w:i/>
          <w:color w:val="212121"/>
          <w:lang/>
        </w:rPr>
        <w:t>Free guided tour of the places of the Spanish Novara.</w:t>
      </w:r>
    </w:p>
    <w:p w:rsidR="00C92B11" w:rsidRPr="00C92B11" w:rsidRDefault="00C92B11" w:rsidP="00C92B11">
      <w:pPr>
        <w:pStyle w:val="Paragrafoelenco"/>
        <w:numPr>
          <w:ilvl w:val="0"/>
          <w:numId w:val="6"/>
        </w:numPr>
        <w:rPr>
          <w:rFonts w:cstheme="minorHAnsi"/>
          <w:i/>
          <w:lang w:val="it-IT"/>
        </w:rPr>
      </w:pPr>
      <w:r w:rsidRPr="00C92B11">
        <w:rPr>
          <w:rFonts w:cstheme="minorHAnsi"/>
          <w:i/>
          <w:color w:val="212121"/>
          <w:lang w:val="it-IT"/>
        </w:rPr>
        <w:t>Maxi Paella and Sangria in Piazza Matteotti!</w:t>
      </w:r>
    </w:p>
    <w:p w:rsidR="00C92B11" w:rsidRPr="00C92B11" w:rsidRDefault="00C92B11" w:rsidP="00C92B11">
      <w:pPr>
        <w:pStyle w:val="Paragrafoelenco"/>
        <w:numPr>
          <w:ilvl w:val="0"/>
          <w:numId w:val="6"/>
        </w:numPr>
        <w:rPr>
          <w:rFonts w:cstheme="minorHAnsi"/>
          <w:i/>
        </w:rPr>
      </w:pPr>
      <w:r w:rsidRPr="00C92B11">
        <w:rPr>
          <w:rFonts w:cstheme="minorHAnsi"/>
          <w:i/>
          <w:color w:val="212121"/>
          <w:lang/>
        </w:rPr>
        <w:t xml:space="preserve">Conference by Paola </w:t>
      </w:r>
      <w:proofErr w:type="spellStart"/>
      <w:r w:rsidRPr="00C92B11">
        <w:rPr>
          <w:rFonts w:cstheme="minorHAnsi"/>
          <w:i/>
          <w:color w:val="212121"/>
          <w:lang/>
        </w:rPr>
        <w:t>Zoppi</w:t>
      </w:r>
      <w:proofErr w:type="spellEnd"/>
      <w:r w:rsidRPr="00C92B11">
        <w:rPr>
          <w:rFonts w:cstheme="minorHAnsi"/>
          <w:i/>
          <w:color w:val="212121"/>
          <w:lang/>
        </w:rPr>
        <w:t xml:space="preserve"> in the garden of Palazzo Natta on </w:t>
      </w:r>
      <w:proofErr w:type="spellStart"/>
      <w:r w:rsidRPr="00C92B11">
        <w:rPr>
          <w:rFonts w:cstheme="minorHAnsi"/>
          <w:i/>
          <w:color w:val="212121"/>
          <w:lang/>
        </w:rPr>
        <w:t>Frida</w:t>
      </w:r>
      <w:proofErr w:type="spellEnd"/>
      <w:r w:rsidRPr="00C92B11">
        <w:rPr>
          <w:rFonts w:cstheme="minorHAnsi"/>
          <w:i/>
          <w:color w:val="212121"/>
          <w:lang/>
        </w:rPr>
        <w:t xml:space="preserve"> Kahlo.</w:t>
      </w:r>
    </w:p>
    <w:p w:rsidR="00C92B11" w:rsidRPr="00C92B11" w:rsidRDefault="00C92B11" w:rsidP="00C92B11">
      <w:pPr>
        <w:pStyle w:val="Paragrafoelenco"/>
        <w:numPr>
          <w:ilvl w:val="0"/>
          <w:numId w:val="6"/>
        </w:numPr>
        <w:rPr>
          <w:rFonts w:cstheme="minorHAnsi"/>
          <w:i/>
        </w:rPr>
      </w:pPr>
      <w:r w:rsidRPr="00C92B11">
        <w:rPr>
          <w:rFonts w:cstheme="minorHAnsi"/>
          <w:i/>
          <w:color w:val="212121"/>
          <w:lang/>
        </w:rPr>
        <w:t>Stage performance. Spectacular show in mask. A caravan of common people, artisans, artists and guerrillas</w:t>
      </w:r>
      <w:r>
        <w:rPr>
          <w:rFonts w:cstheme="minorHAnsi"/>
          <w:i/>
          <w:color w:val="212121"/>
          <w:lang/>
        </w:rPr>
        <w:t xml:space="preserve"> </w:t>
      </w:r>
      <w:r w:rsidRPr="00C92B11">
        <w:rPr>
          <w:rFonts w:cstheme="minorHAnsi"/>
          <w:i/>
          <w:color w:val="212121"/>
          <w:lang/>
        </w:rPr>
        <w:t>that will move noisily from one point to another Spanish Quarters.</w:t>
      </w:r>
    </w:p>
    <w:p w:rsidR="00C92B11" w:rsidRPr="00C92B11" w:rsidRDefault="00C92B11" w:rsidP="00C92B11">
      <w:pPr>
        <w:pStyle w:val="Paragrafoelenco"/>
        <w:numPr>
          <w:ilvl w:val="0"/>
          <w:numId w:val="6"/>
        </w:numPr>
        <w:rPr>
          <w:rFonts w:cstheme="minorHAnsi"/>
          <w:i/>
        </w:rPr>
      </w:pPr>
      <w:r w:rsidRPr="00C92B11">
        <w:rPr>
          <w:rFonts w:cstheme="minorHAnsi"/>
          <w:i/>
          <w:color w:val="212121"/>
          <w:lang/>
        </w:rPr>
        <w:t xml:space="preserve">Workshop for children (max 20 participants), organized by Art &amp; Lab at Palazzo </w:t>
      </w:r>
      <w:proofErr w:type="spellStart"/>
      <w:r w:rsidRPr="00C92B11">
        <w:rPr>
          <w:rFonts w:cstheme="minorHAnsi"/>
          <w:i/>
          <w:color w:val="212121"/>
          <w:lang/>
        </w:rPr>
        <w:t>Vochieri.</w:t>
      </w:r>
    </w:p>
    <w:p w:rsidR="00C92B11" w:rsidRPr="00C92B11" w:rsidRDefault="00C92B11" w:rsidP="00C92B11">
      <w:pPr>
        <w:pStyle w:val="Paragrafoelenco"/>
        <w:numPr>
          <w:ilvl w:val="0"/>
          <w:numId w:val="6"/>
        </w:numPr>
        <w:rPr>
          <w:rFonts w:cstheme="minorHAnsi"/>
          <w:i/>
        </w:rPr>
      </w:pPr>
      <w:proofErr w:type="spellEnd"/>
      <w:r w:rsidRPr="00C92B11">
        <w:rPr>
          <w:rFonts w:cstheme="minorHAnsi"/>
          <w:i/>
          <w:color w:val="212121"/>
          <w:lang/>
        </w:rPr>
        <w:t xml:space="preserve">Conference by Benedict </w:t>
      </w:r>
      <w:proofErr w:type="spellStart"/>
      <w:r w:rsidRPr="00C92B11">
        <w:rPr>
          <w:rFonts w:cstheme="minorHAnsi"/>
          <w:i/>
          <w:color w:val="212121"/>
          <w:lang/>
        </w:rPr>
        <w:t>Buono</w:t>
      </w:r>
      <w:proofErr w:type="spellEnd"/>
      <w:r w:rsidRPr="00C92B11">
        <w:rPr>
          <w:rFonts w:cstheme="minorHAnsi"/>
          <w:i/>
          <w:color w:val="212121"/>
          <w:lang/>
        </w:rPr>
        <w:t xml:space="preserve"> at the garden of Palazzo Natta on </w:t>
      </w:r>
      <w:proofErr w:type="spellStart"/>
      <w:r w:rsidRPr="00C92B11">
        <w:rPr>
          <w:rFonts w:cstheme="minorHAnsi"/>
          <w:i/>
          <w:color w:val="212121"/>
          <w:lang/>
        </w:rPr>
        <w:t>Agostino</w:t>
      </w:r>
      <w:proofErr w:type="spellEnd"/>
      <w:r w:rsidRPr="00C92B11">
        <w:rPr>
          <w:rFonts w:cstheme="minorHAnsi"/>
          <w:i/>
          <w:color w:val="212121"/>
          <w:lang/>
        </w:rPr>
        <w:t xml:space="preserve"> </w:t>
      </w:r>
      <w:proofErr w:type="spellStart"/>
      <w:r w:rsidRPr="00C92B11">
        <w:rPr>
          <w:rFonts w:cstheme="minorHAnsi"/>
          <w:i/>
          <w:color w:val="212121"/>
          <w:lang/>
        </w:rPr>
        <w:t>Caccia</w:t>
      </w:r>
      <w:proofErr w:type="spellEnd"/>
      <w:r w:rsidRPr="00C92B11">
        <w:rPr>
          <w:rFonts w:cstheme="minorHAnsi"/>
          <w:i/>
          <w:color w:val="212121"/>
          <w:lang/>
        </w:rPr>
        <w:t>, the greatest 16th century poet from Novara.</w:t>
      </w:r>
    </w:p>
    <w:p w:rsidR="00205D9B" w:rsidRDefault="00C92B11" w:rsidP="00205D9B">
      <w:pPr>
        <w:pStyle w:val="Paragrafoelenco"/>
        <w:numPr>
          <w:ilvl w:val="0"/>
          <w:numId w:val="6"/>
        </w:numPr>
        <w:rPr>
          <w:i/>
          <w:lang w:val="it-IT"/>
        </w:rPr>
      </w:pPr>
      <w:r w:rsidRPr="00C92B11">
        <w:rPr>
          <w:i/>
          <w:lang w:val="it-IT"/>
        </w:rPr>
        <w:t xml:space="preserve">Flamenco </w:t>
      </w:r>
      <w:proofErr w:type="spellStart"/>
      <w:r w:rsidRPr="00C92B11">
        <w:rPr>
          <w:i/>
          <w:lang w:val="it-IT"/>
        </w:rPr>
        <w:t>lessons</w:t>
      </w:r>
      <w:proofErr w:type="spellEnd"/>
      <w:r w:rsidRPr="00C92B11">
        <w:rPr>
          <w:i/>
          <w:lang w:val="it-IT"/>
        </w:rPr>
        <w:t xml:space="preserve"> </w:t>
      </w:r>
      <w:proofErr w:type="spellStart"/>
      <w:r w:rsidRPr="00C92B11">
        <w:rPr>
          <w:i/>
          <w:lang w:val="it-IT"/>
        </w:rPr>
        <w:t>by</w:t>
      </w:r>
      <w:proofErr w:type="spellEnd"/>
      <w:r w:rsidRPr="00C92B11">
        <w:rPr>
          <w:i/>
          <w:lang w:val="it-IT"/>
        </w:rPr>
        <w:t xml:space="preserve"> Studio Danza Novara.</w:t>
      </w:r>
    </w:p>
    <w:p w:rsidR="00205D9B" w:rsidRDefault="00205D9B" w:rsidP="00205D9B">
      <w:pPr>
        <w:pStyle w:val="Paragrafoelenco"/>
        <w:ind w:left="2400"/>
        <w:rPr>
          <w:i/>
          <w:lang w:val="it-IT"/>
        </w:rPr>
      </w:pPr>
    </w:p>
    <w:p w:rsidR="00205D9B" w:rsidRPr="00205D9B" w:rsidRDefault="00205D9B" w:rsidP="00205D9B">
      <w:pPr>
        <w:pStyle w:val="Paragrafoelenco"/>
        <w:numPr>
          <w:ilvl w:val="0"/>
          <w:numId w:val="7"/>
        </w:numPr>
        <w:rPr>
          <w:i/>
        </w:rPr>
      </w:pPr>
      <w:r w:rsidRPr="00205D9B">
        <w:rPr>
          <w:b/>
        </w:rPr>
        <w:t>Hotel</w:t>
      </w:r>
      <w:r w:rsidRPr="00205D9B">
        <w:rPr>
          <w:i/>
        </w:rPr>
        <w:t>: Hotel Cavour, in front of the Railway Station.</w:t>
      </w:r>
    </w:p>
    <w:p w:rsidR="00205D9B" w:rsidRDefault="00205D9B" w:rsidP="00205D9B">
      <w:pPr>
        <w:jc w:val="center"/>
        <w:rPr>
          <w:b/>
          <w:lang w:val="it-IT"/>
        </w:rPr>
      </w:pPr>
      <w:r>
        <w:rPr>
          <w:b/>
          <w:noProof/>
          <w:lang w:eastAsia="en-GB"/>
        </w:rPr>
        <w:lastRenderedPageBreak/>
        <w:drawing>
          <wp:inline distT="0" distB="0" distL="0" distR="0">
            <wp:extent cx="6120130" cy="4329703"/>
            <wp:effectExtent l="38100" t="57150" r="109220" b="89897"/>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6120130" cy="4329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5D9B" w:rsidRPr="00205D9B" w:rsidRDefault="00205D9B" w:rsidP="00205D9B">
      <w:pPr>
        <w:jc w:val="center"/>
        <w:rPr>
          <w:b/>
          <w:lang w:val="it-IT"/>
        </w:rPr>
      </w:pPr>
    </w:p>
    <w:p w:rsidR="00811511" w:rsidRPr="00205D9B" w:rsidRDefault="00205D9B" w:rsidP="00205D9B">
      <w:pPr>
        <w:rPr>
          <w:i/>
          <w:lang w:val="it-IT"/>
        </w:rPr>
      </w:pPr>
      <w:r>
        <w:rPr>
          <w:noProof/>
          <w:lang w:eastAsia="en-GB"/>
        </w:rPr>
        <w:lastRenderedPageBreak/>
        <w:drawing>
          <wp:inline distT="0" distB="0" distL="0" distR="0">
            <wp:extent cx="6120130" cy="4327709"/>
            <wp:effectExtent l="38100" t="57150" r="109220" b="91891"/>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6120130" cy="4327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1511" w:rsidRPr="00C92B11" w:rsidRDefault="00811511" w:rsidP="00811511">
      <w:pPr>
        <w:rPr>
          <w:i/>
          <w:lang w:val="it-IT"/>
        </w:rPr>
      </w:pPr>
    </w:p>
    <w:p w:rsidR="00811511" w:rsidRPr="00C92B11" w:rsidRDefault="00811511" w:rsidP="00811511">
      <w:pPr>
        <w:pStyle w:val="Paragrafoelenco"/>
        <w:rPr>
          <w:i/>
          <w:lang w:val="it-IT"/>
        </w:rPr>
      </w:pPr>
    </w:p>
    <w:sectPr w:rsidR="00811511" w:rsidRPr="00C92B11" w:rsidSect="005E07A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998"/>
    <w:multiLevelType w:val="hybridMultilevel"/>
    <w:tmpl w:val="133C5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426F4F"/>
    <w:multiLevelType w:val="hybridMultilevel"/>
    <w:tmpl w:val="D4DA5CCA"/>
    <w:lvl w:ilvl="0" w:tplc="0410000B">
      <w:start w:val="1"/>
      <w:numFmt w:val="bullet"/>
      <w:lvlText w:val=""/>
      <w:lvlJc w:val="left"/>
      <w:pPr>
        <w:ind w:left="2550" w:hanging="360"/>
      </w:pPr>
      <w:rPr>
        <w:rFonts w:ascii="Wingdings" w:hAnsi="Wingdings" w:hint="default"/>
      </w:rPr>
    </w:lvl>
    <w:lvl w:ilvl="1" w:tplc="08090003" w:tentative="1">
      <w:start w:val="1"/>
      <w:numFmt w:val="bullet"/>
      <w:lvlText w:val="o"/>
      <w:lvlJc w:val="left"/>
      <w:pPr>
        <w:ind w:left="3270" w:hanging="360"/>
      </w:pPr>
      <w:rPr>
        <w:rFonts w:ascii="Courier New" w:hAnsi="Courier New" w:cs="Courier New" w:hint="default"/>
      </w:rPr>
    </w:lvl>
    <w:lvl w:ilvl="2" w:tplc="08090005" w:tentative="1">
      <w:start w:val="1"/>
      <w:numFmt w:val="bullet"/>
      <w:lvlText w:val=""/>
      <w:lvlJc w:val="left"/>
      <w:pPr>
        <w:ind w:left="3990" w:hanging="360"/>
      </w:pPr>
      <w:rPr>
        <w:rFonts w:ascii="Wingdings" w:hAnsi="Wingdings" w:hint="default"/>
      </w:rPr>
    </w:lvl>
    <w:lvl w:ilvl="3" w:tplc="08090001" w:tentative="1">
      <w:start w:val="1"/>
      <w:numFmt w:val="bullet"/>
      <w:lvlText w:val=""/>
      <w:lvlJc w:val="left"/>
      <w:pPr>
        <w:ind w:left="4710" w:hanging="360"/>
      </w:pPr>
      <w:rPr>
        <w:rFonts w:ascii="Symbol" w:hAnsi="Symbol" w:hint="default"/>
      </w:rPr>
    </w:lvl>
    <w:lvl w:ilvl="4" w:tplc="08090003" w:tentative="1">
      <w:start w:val="1"/>
      <w:numFmt w:val="bullet"/>
      <w:lvlText w:val="o"/>
      <w:lvlJc w:val="left"/>
      <w:pPr>
        <w:ind w:left="5430" w:hanging="360"/>
      </w:pPr>
      <w:rPr>
        <w:rFonts w:ascii="Courier New" w:hAnsi="Courier New" w:cs="Courier New" w:hint="default"/>
      </w:rPr>
    </w:lvl>
    <w:lvl w:ilvl="5" w:tplc="08090005" w:tentative="1">
      <w:start w:val="1"/>
      <w:numFmt w:val="bullet"/>
      <w:lvlText w:val=""/>
      <w:lvlJc w:val="left"/>
      <w:pPr>
        <w:ind w:left="6150" w:hanging="360"/>
      </w:pPr>
      <w:rPr>
        <w:rFonts w:ascii="Wingdings" w:hAnsi="Wingdings" w:hint="default"/>
      </w:rPr>
    </w:lvl>
    <w:lvl w:ilvl="6" w:tplc="08090001" w:tentative="1">
      <w:start w:val="1"/>
      <w:numFmt w:val="bullet"/>
      <w:lvlText w:val=""/>
      <w:lvlJc w:val="left"/>
      <w:pPr>
        <w:ind w:left="6870" w:hanging="360"/>
      </w:pPr>
      <w:rPr>
        <w:rFonts w:ascii="Symbol" w:hAnsi="Symbol" w:hint="default"/>
      </w:rPr>
    </w:lvl>
    <w:lvl w:ilvl="7" w:tplc="08090003" w:tentative="1">
      <w:start w:val="1"/>
      <w:numFmt w:val="bullet"/>
      <w:lvlText w:val="o"/>
      <w:lvlJc w:val="left"/>
      <w:pPr>
        <w:ind w:left="7590" w:hanging="360"/>
      </w:pPr>
      <w:rPr>
        <w:rFonts w:ascii="Courier New" w:hAnsi="Courier New" w:cs="Courier New" w:hint="default"/>
      </w:rPr>
    </w:lvl>
    <w:lvl w:ilvl="8" w:tplc="08090005" w:tentative="1">
      <w:start w:val="1"/>
      <w:numFmt w:val="bullet"/>
      <w:lvlText w:val=""/>
      <w:lvlJc w:val="left"/>
      <w:pPr>
        <w:ind w:left="8310" w:hanging="360"/>
      </w:pPr>
      <w:rPr>
        <w:rFonts w:ascii="Wingdings" w:hAnsi="Wingdings" w:hint="default"/>
      </w:rPr>
    </w:lvl>
  </w:abstractNum>
  <w:abstractNum w:abstractNumId="2">
    <w:nsid w:val="134F00FA"/>
    <w:multiLevelType w:val="hybridMultilevel"/>
    <w:tmpl w:val="309C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9834B7"/>
    <w:multiLevelType w:val="hybridMultilevel"/>
    <w:tmpl w:val="22B49B6E"/>
    <w:lvl w:ilvl="0" w:tplc="08090001">
      <w:start w:val="1"/>
      <w:numFmt w:val="bullet"/>
      <w:lvlText w:val=""/>
      <w:lvlJc w:val="left"/>
      <w:pPr>
        <w:ind w:left="2400" w:hanging="360"/>
      </w:pPr>
      <w:rPr>
        <w:rFonts w:ascii="Symbol" w:hAnsi="Symbol" w:hint="default"/>
      </w:rPr>
    </w:lvl>
    <w:lvl w:ilvl="1" w:tplc="08090003" w:tentative="1">
      <w:start w:val="1"/>
      <w:numFmt w:val="bullet"/>
      <w:lvlText w:val="o"/>
      <w:lvlJc w:val="left"/>
      <w:pPr>
        <w:ind w:left="3120" w:hanging="360"/>
      </w:pPr>
      <w:rPr>
        <w:rFonts w:ascii="Courier New" w:hAnsi="Courier New" w:cs="Courier New" w:hint="default"/>
      </w:rPr>
    </w:lvl>
    <w:lvl w:ilvl="2" w:tplc="08090005" w:tentative="1">
      <w:start w:val="1"/>
      <w:numFmt w:val="bullet"/>
      <w:lvlText w:val=""/>
      <w:lvlJc w:val="left"/>
      <w:pPr>
        <w:ind w:left="3840" w:hanging="360"/>
      </w:pPr>
      <w:rPr>
        <w:rFonts w:ascii="Wingdings" w:hAnsi="Wingdings" w:hint="default"/>
      </w:rPr>
    </w:lvl>
    <w:lvl w:ilvl="3" w:tplc="08090001" w:tentative="1">
      <w:start w:val="1"/>
      <w:numFmt w:val="bullet"/>
      <w:lvlText w:val=""/>
      <w:lvlJc w:val="left"/>
      <w:pPr>
        <w:ind w:left="4560" w:hanging="360"/>
      </w:pPr>
      <w:rPr>
        <w:rFonts w:ascii="Symbol" w:hAnsi="Symbol" w:hint="default"/>
      </w:rPr>
    </w:lvl>
    <w:lvl w:ilvl="4" w:tplc="08090003" w:tentative="1">
      <w:start w:val="1"/>
      <w:numFmt w:val="bullet"/>
      <w:lvlText w:val="o"/>
      <w:lvlJc w:val="left"/>
      <w:pPr>
        <w:ind w:left="5280" w:hanging="360"/>
      </w:pPr>
      <w:rPr>
        <w:rFonts w:ascii="Courier New" w:hAnsi="Courier New" w:cs="Courier New" w:hint="default"/>
      </w:rPr>
    </w:lvl>
    <w:lvl w:ilvl="5" w:tplc="08090005" w:tentative="1">
      <w:start w:val="1"/>
      <w:numFmt w:val="bullet"/>
      <w:lvlText w:val=""/>
      <w:lvlJc w:val="left"/>
      <w:pPr>
        <w:ind w:left="6000" w:hanging="360"/>
      </w:pPr>
      <w:rPr>
        <w:rFonts w:ascii="Wingdings" w:hAnsi="Wingdings" w:hint="default"/>
      </w:rPr>
    </w:lvl>
    <w:lvl w:ilvl="6" w:tplc="08090001" w:tentative="1">
      <w:start w:val="1"/>
      <w:numFmt w:val="bullet"/>
      <w:lvlText w:val=""/>
      <w:lvlJc w:val="left"/>
      <w:pPr>
        <w:ind w:left="6720" w:hanging="360"/>
      </w:pPr>
      <w:rPr>
        <w:rFonts w:ascii="Symbol" w:hAnsi="Symbol" w:hint="default"/>
      </w:rPr>
    </w:lvl>
    <w:lvl w:ilvl="7" w:tplc="08090003" w:tentative="1">
      <w:start w:val="1"/>
      <w:numFmt w:val="bullet"/>
      <w:lvlText w:val="o"/>
      <w:lvlJc w:val="left"/>
      <w:pPr>
        <w:ind w:left="7440" w:hanging="360"/>
      </w:pPr>
      <w:rPr>
        <w:rFonts w:ascii="Courier New" w:hAnsi="Courier New" w:cs="Courier New" w:hint="default"/>
      </w:rPr>
    </w:lvl>
    <w:lvl w:ilvl="8" w:tplc="08090005" w:tentative="1">
      <w:start w:val="1"/>
      <w:numFmt w:val="bullet"/>
      <w:lvlText w:val=""/>
      <w:lvlJc w:val="left"/>
      <w:pPr>
        <w:ind w:left="8160" w:hanging="360"/>
      </w:pPr>
      <w:rPr>
        <w:rFonts w:ascii="Wingdings" w:hAnsi="Wingdings" w:hint="default"/>
      </w:rPr>
    </w:lvl>
  </w:abstractNum>
  <w:abstractNum w:abstractNumId="4">
    <w:nsid w:val="40EE34D1"/>
    <w:multiLevelType w:val="hybridMultilevel"/>
    <w:tmpl w:val="CC5A36CE"/>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1F2B13"/>
    <w:multiLevelType w:val="hybridMultilevel"/>
    <w:tmpl w:val="82C6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B855CD"/>
    <w:multiLevelType w:val="hybridMultilevel"/>
    <w:tmpl w:val="BB5C3808"/>
    <w:lvl w:ilvl="0" w:tplc="0410000B">
      <w:start w:val="1"/>
      <w:numFmt w:val="bullet"/>
      <w:lvlText w:val=""/>
      <w:lvlJc w:val="left"/>
      <w:pPr>
        <w:ind w:left="2487" w:hanging="360"/>
      </w:pPr>
      <w:rPr>
        <w:rFonts w:ascii="Wingdings" w:hAnsi="Wingdings"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characterSpacingControl w:val="doNotCompress"/>
  <w:compat/>
  <w:rsids>
    <w:rsidRoot w:val="00F5356E"/>
    <w:rsid w:val="00205D9B"/>
    <w:rsid w:val="00315462"/>
    <w:rsid w:val="005E07AD"/>
    <w:rsid w:val="00811511"/>
    <w:rsid w:val="00C92B11"/>
    <w:rsid w:val="00F5356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E07A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5356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356E"/>
    <w:rPr>
      <w:rFonts w:ascii="Tahoma" w:hAnsi="Tahoma" w:cs="Tahoma"/>
      <w:sz w:val="16"/>
      <w:szCs w:val="16"/>
    </w:rPr>
  </w:style>
  <w:style w:type="paragraph" w:styleId="Paragrafoelenco">
    <w:name w:val="List Paragraph"/>
    <w:basedOn w:val="Normale"/>
    <w:uiPriority w:val="34"/>
    <w:qFormat/>
    <w:rsid w:val="00F5356E"/>
    <w:pPr>
      <w:ind w:left="720"/>
      <w:contextualSpacing/>
    </w:pPr>
  </w:style>
  <w:style w:type="paragraph" w:styleId="PreformattatoHTML">
    <w:name w:val="HTML Preformatted"/>
    <w:basedOn w:val="Normale"/>
    <w:link w:val="PreformattatoHTMLCarattere"/>
    <w:uiPriority w:val="99"/>
    <w:semiHidden/>
    <w:unhideWhenUsed/>
    <w:rsid w:val="00315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eformattatoHTMLCarattere">
    <w:name w:val="Preformattato HTML Carattere"/>
    <w:basedOn w:val="Carpredefinitoparagrafo"/>
    <w:link w:val="PreformattatoHTML"/>
    <w:uiPriority w:val="99"/>
    <w:semiHidden/>
    <w:rsid w:val="00315462"/>
    <w:rPr>
      <w:rFonts w:ascii="Courier New" w:eastAsia="Times New Roman" w:hAnsi="Courier New" w:cs="Courier New"/>
      <w:sz w:val="20"/>
      <w:szCs w:val="20"/>
      <w:lang w:eastAsia="en-GB"/>
    </w:rPr>
  </w:style>
</w:styles>
</file>

<file path=word/webSettings.xml><?xml version="1.0" encoding="utf-8"?>
<w:webSettings xmlns:r="http://schemas.openxmlformats.org/officeDocument/2006/relationships" xmlns:w="http://schemas.openxmlformats.org/wordprocessingml/2006/main">
  <w:divs>
    <w:div w:id="232548729">
      <w:bodyDiv w:val="1"/>
      <w:marLeft w:val="0"/>
      <w:marRight w:val="0"/>
      <w:marTop w:val="0"/>
      <w:marBottom w:val="0"/>
      <w:divBdr>
        <w:top w:val="none" w:sz="0" w:space="0" w:color="auto"/>
        <w:left w:val="none" w:sz="0" w:space="0" w:color="auto"/>
        <w:bottom w:val="none" w:sz="0" w:space="0" w:color="auto"/>
        <w:right w:val="none" w:sz="0" w:space="0" w:color="auto"/>
      </w:divBdr>
    </w:div>
    <w:div w:id="277876106">
      <w:bodyDiv w:val="1"/>
      <w:marLeft w:val="0"/>
      <w:marRight w:val="0"/>
      <w:marTop w:val="0"/>
      <w:marBottom w:val="0"/>
      <w:divBdr>
        <w:top w:val="none" w:sz="0" w:space="0" w:color="auto"/>
        <w:left w:val="none" w:sz="0" w:space="0" w:color="auto"/>
        <w:bottom w:val="none" w:sz="0" w:space="0" w:color="auto"/>
        <w:right w:val="none" w:sz="0" w:space="0" w:color="auto"/>
      </w:divBdr>
    </w:div>
    <w:div w:id="311715154">
      <w:bodyDiv w:val="1"/>
      <w:marLeft w:val="0"/>
      <w:marRight w:val="0"/>
      <w:marTop w:val="0"/>
      <w:marBottom w:val="0"/>
      <w:divBdr>
        <w:top w:val="none" w:sz="0" w:space="0" w:color="auto"/>
        <w:left w:val="none" w:sz="0" w:space="0" w:color="auto"/>
        <w:bottom w:val="none" w:sz="0" w:space="0" w:color="auto"/>
        <w:right w:val="none" w:sz="0" w:space="0" w:color="auto"/>
      </w:divBdr>
    </w:div>
    <w:div w:id="490488151">
      <w:bodyDiv w:val="1"/>
      <w:marLeft w:val="0"/>
      <w:marRight w:val="0"/>
      <w:marTop w:val="0"/>
      <w:marBottom w:val="0"/>
      <w:divBdr>
        <w:top w:val="none" w:sz="0" w:space="0" w:color="auto"/>
        <w:left w:val="none" w:sz="0" w:space="0" w:color="auto"/>
        <w:bottom w:val="none" w:sz="0" w:space="0" w:color="auto"/>
        <w:right w:val="none" w:sz="0" w:space="0" w:color="auto"/>
      </w:divBdr>
    </w:div>
    <w:div w:id="722217824">
      <w:bodyDiv w:val="1"/>
      <w:marLeft w:val="0"/>
      <w:marRight w:val="0"/>
      <w:marTop w:val="0"/>
      <w:marBottom w:val="0"/>
      <w:divBdr>
        <w:top w:val="none" w:sz="0" w:space="0" w:color="auto"/>
        <w:left w:val="none" w:sz="0" w:space="0" w:color="auto"/>
        <w:bottom w:val="none" w:sz="0" w:space="0" w:color="auto"/>
        <w:right w:val="none" w:sz="0" w:space="0" w:color="auto"/>
      </w:divBdr>
    </w:div>
    <w:div w:id="1021707288">
      <w:bodyDiv w:val="1"/>
      <w:marLeft w:val="0"/>
      <w:marRight w:val="0"/>
      <w:marTop w:val="0"/>
      <w:marBottom w:val="0"/>
      <w:divBdr>
        <w:top w:val="none" w:sz="0" w:space="0" w:color="auto"/>
        <w:left w:val="none" w:sz="0" w:space="0" w:color="auto"/>
        <w:bottom w:val="none" w:sz="0" w:space="0" w:color="auto"/>
        <w:right w:val="none" w:sz="0" w:space="0" w:color="auto"/>
      </w:divBdr>
    </w:div>
    <w:div w:id="1037506486">
      <w:bodyDiv w:val="1"/>
      <w:marLeft w:val="0"/>
      <w:marRight w:val="0"/>
      <w:marTop w:val="0"/>
      <w:marBottom w:val="0"/>
      <w:divBdr>
        <w:top w:val="none" w:sz="0" w:space="0" w:color="auto"/>
        <w:left w:val="none" w:sz="0" w:space="0" w:color="auto"/>
        <w:bottom w:val="none" w:sz="0" w:space="0" w:color="auto"/>
        <w:right w:val="none" w:sz="0" w:space="0" w:color="auto"/>
      </w:divBdr>
    </w:div>
    <w:div w:id="1565331058">
      <w:bodyDiv w:val="1"/>
      <w:marLeft w:val="0"/>
      <w:marRight w:val="0"/>
      <w:marTop w:val="0"/>
      <w:marBottom w:val="0"/>
      <w:divBdr>
        <w:top w:val="none" w:sz="0" w:space="0" w:color="auto"/>
        <w:left w:val="none" w:sz="0" w:space="0" w:color="auto"/>
        <w:bottom w:val="none" w:sz="0" w:space="0" w:color="auto"/>
        <w:right w:val="none" w:sz="0" w:space="0" w:color="auto"/>
      </w:divBdr>
    </w:div>
    <w:div w:id="1624070907">
      <w:bodyDiv w:val="1"/>
      <w:marLeft w:val="0"/>
      <w:marRight w:val="0"/>
      <w:marTop w:val="0"/>
      <w:marBottom w:val="0"/>
      <w:divBdr>
        <w:top w:val="none" w:sz="0" w:space="0" w:color="auto"/>
        <w:left w:val="none" w:sz="0" w:space="0" w:color="auto"/>
        <w:bottom w:val="none" w:sz="0" w:space="0" w:color="auto"/>
        <w:right w:val="none" w:sz="0" w:space="0" w:color="auto"/>
      </w:divBdr>
    </w:div>
    <w:div w:id="1684362063">
      <w:bodyDiv w:val="1"/>
      <w:marLeft w:val="0"/>
      <w:marRight w:val="0"/>
      <w:marTop w:val="0"/>
      <w:marBottom w:val="0"/>
      <w:divBdr>
        <w:top w:val="none" w:sz="0" w:space="0" w:color="auto"/>
        <w:left w:val="none" w:sz="0" w:space="0" w:color="auto"/>
        <w:bottom w:val="none" w:sz="0" w:space="0" w:color="auto"/>
        <w:right w:val="none" w:sz="0" w:space="0" w:color="auto"/>
      </w:divBdr>
    </w:div>
    <w:div w:id="1691757568">
      <w:bodyDiv w:val="1"/>
      <w:marLeft w:val="0"/>
      <w:marRight w:val="0"/>
      <w:marTop w:val="0"/>
      <w:marBottom w:val="0"/>
      <w:divBdr>
        <w:top w:val="none" w:sz="0" w:space="0" w:color="auto"/>
        <w:left w:val="none" w:sz="0" w:space="0" w:color="auto"/>
        <w:bottom w:val="none" w:sz="0" w:space="0" w:color="auto"/>
        <w:right w:val="none" w:sz="0" w:space="0" w:color="auto"/>
      </w:divBdr>
    </w:div>
    <w:div w:id="1724671645">
      <w:bodyDiv w:val="1"/>
      <w:marLeft w:val="0"/>
      <w:marRight w:val="0"/>
      <w:marTop w:val="0"/>
      <w:marBottom w:val="0"/>
      <w:divBdr>
        <w:top w:val="none" w:sz="0" w:space="0" w:color="auto"/>
        <w:left w:val="none" w:sz="0" w:space="0" w:color="auto"/>
        <w:bottom w:val="none" w:sz="0" w:space="0" w:color="auto"/>
        <w:right w:val="none" w:sz="0" w:space="0" w:color="auto"/>
      </w:divBdr>
    </w:div>
    <w:div w:id="1945578903">
      <w:bodyDiv w:val="1"/>
      <w:marLeft w:val="0"/>
      <w:marRight w:val="0"/>
      <w:marTop w:val="0"/>
      <w:marBottom w:val="0"/>
      <w:divBdr>
        <w:top w:val="none" w:sz="0" w:space="0" w:color="auto"/>
        <w:left w:val="none" w:sz="0" w:space="0" w:color="auto"/>
        <w:bottom w:val="none" w:sz="0" w:space="0" w:color="auto"/>
        <w:right w:val="none" w:sz="0" w:space="0" w:color="auto"/>
      </w:divBdr>
    </w:div>
    <w:div w:id="1975597925">
      <w:bodyDiv w:val="1"/>
      <w:marLeft w:val="0"/>
      <w:marRight w:val="0"/>
      <w:marTop w:val="0"/>
      <w:marBottom w:val="0"/>
      <w:divBdr>
        <w:top w:val="none" w:sz="0" w:space="0" w:color="auto"/>
        <w:left w:val="none" w:sz="0" w:space="0" w:color="auto"/>
        <w:bottom w:val="none" w:sz="0" w:space="0" w:color="auto"/>
        <w:right w:val="none" w:sz="0" w:space="0" w:color="auto"/>
      </w:divBdr>
    </w:div>
    <w:div w:id="210399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4</Pages>
  <Words>566</Words>
  <Characters>3232</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2019-05-12T09:08:00Z</dcterms:created>
  <dcterms:modified xsi:type="dcterms:W3CDTF">2019-05-12T10:10:00Z</dcterms:modified>
</cp:coreProperties>
</file>